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CE8F" w14:textId="4AF390AB" w:rsidR="00C32FFB" w:rsidRDefault="00C32FF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9519F3" wp14:editId="0D27F042">
            <wp:simplePos x="0" y="0"/>
            <wp:positionH relativeFrom="column">
              <wp:posOffset>3195638</wp:posOffset>
            </wp:positionH>
            <wp:positionV relativeFrom="paragraph">
              <wp:posOffset>1152525</wp:posOffset>
            </wp:positionV>
            <wp:extent cx="6176010" cy="2841625"/>
            <wp:effectExtent l="0" t="0" r="0" b="0"/>
            <wp:wrapNone/>
            <wp:docPr id="11" name="図 11" descr="キーボードとマウスの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キーボードとマウスの手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2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FB"/>
    <w:rsid w:val="00C25CA9"/>
    <w:rsid w:val="00C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E33BA"/>
  <w15:chartTrackingRefBased/>
  <w15:docId w15:val="{90CF116A-B549-45C8-A274-7CCBD3D1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俊雄</dc:creator>
  <cp:keywords/>
  <dc:description/>
  <cp:lastModifiedBy>清水　俊雄</cp:lastModifiedBy>
  <cp:revision>1</cp:revision>
  <dcterms:created xsi:type="dcterms:W3CDTF">2021-11-15T04:41:00Z</dcterms:created>
  <dcterms:modified xsi:type="dcterms:W3CDTF">2021-11-15T04:45:00Z</dcterms:modified>
</cp:coreProperties>
</file>